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3A6" w:rsidRDefault="007173A6" w:rsidP="00CA4F7F">
      <w:pPr>
        <w:rPr>
          <w:rFonts w:ascii="Calibri" w:hAnsi="Calibri" w:cs="Calibri"/>
          <w:b/>
          <w:sz w:val="22"/>
        </w:rPr>
      </w:pPr>
      <w:r>
        <w:rPr>
          <w:rFonts w:ascii="Calibri" w:hAnsi="Calibri" w:cs="Calibri"/>
          <w:b/>
          <w:sz w:val="32"/>
          <w:u w:val="single"/>
        </w:rPr>
        <w:t>FULL</w:t>
      </w:r>
      <w:r w:rsidRPr="001166EC">
        <w:rPr>
          <w:rFonts w:ascii="Calibri" w:hAnsi="Calibri" w:cs="Calibri"/>
          <w:b/>
          <w:sz w:val="32"/>
        </w:rPr>
        <w:t xml:space="preserve"> AUTHORIZATION GUIDELINES</w:t>
      </w:r>
    </w:p>
    <w:p w:rsidR="007173A6" w:rsidRDefault="007173A6" w:rsidP="00CA4F7F">
      <w:pPr>
        <w:rPr>
          <w:rFonts w:ascii="Calibri" w:hAnsi="Calibri" w:cs="Calibri"/>
          <w:b/>
          <w:sz w:val="22"/>
        </w:rPr>
      </w:pPr>
    </w:p>
    <w:p w:rsidR="007173A6" w:rsidRDefault="007173A6" w:rsidP="007173A6">
      <w:pPr>
        <w:rPr>
          <w:rFonts w:ascii="Calibri" w:hAnsi="Calibri" w:cs="Calibri"/>
          <w:b/>
          <w:sz w:val="20"/>
          <w:szCs w:val="20"/>
        </w:rPr>
      </w:pPr>
      <w:r w:rsidRPr="005072DE">
        <w:rPr>
          <w:rFonts w:ascii="Calibri" w:hAnsi="Calibri" w:cs="Calibri"/>
          <w:b/>
          <w:sz w:val="22"/>
          <w:szCs w:val="20"/>
        </w:rPr>
        <w:t xml:space="preserve">Access to </w:t>
      </w:r>
      <w:proofErr w:type="spellStart"/>
      <w:r w:rsidRPr="005072DE">
        <w:rPr>
          <w:rFonts w:ascii="Calibri" w:hAnsi="Calibri" w:cs="Calibri"/>
          <w:b/>
          <w:sz w:val="22"/>
          <w:szCs w:val="20"/>
        </w:rPr>
        <w:t>MassEnergyInsight</w:t>
      </w:r>
      <w:proofErr w:type="spellEnd"/>
    </w:p>
    <w:p w:rsidR="007173A6" w:rsidRDefault="007173A6" w:rsidP="007173A6">
      <w:pPr>
        <w:spacing w:before="80"/>
        <w:rPr>
          <w:rFonts w:ascii="Calibri" w:hAnsi="Calibri" w:cs="Calibri"/>
          <w:sz w:val="20"/>
          <w:szCs w:val="20"/>
        </w:rPr>
      </w:pPr>
      <w:r>
        <w:rPr>
          <w:rFonts w:ascii="Calibri" w:hAnsi="Calibri" w:cs="Calibri"/>
          <w:sz w:val="20"/>
          <w:szCs w:val="20"/>
        </w:rPr>
        <w:t xml:space="preserve">Anyone seeking access to energy use data in </w:t>
      </w:r>
      <w:proofErr w:type="spellStart"/>
      <w:r>
        <w:rPr>
          <w:rFonts w:ascii="Calibri" w:hAnsi="Calibri" w:cs="Calibri"/>
          <w:sz w:val="20"/>
          <w:szCs w:val="20"/>
        </w:rPr>
        <w:t>MassEnergyInsight</w:t>
      </w:r>
      <w:proofErr w:type="spellEnd"/>
      <w:r>
        <w:rPr>
          <w:rFonts w:ascii="Calibri" w:hAnsi="Calibri" w:cs="Calibri"/>
          <w:sz w:val="20"/>
          <w:szCs w:val="20"/>
        </w:rPr>
        <w:t xml:space="preserve"> is required to obtain authorization via a </w:t>
      </w:r>
      <w:r>
        <w:rPr>
          <w:rFonts w:ascii="Calibri" w:hAnsi="Calibri" w:cs="Calibri"/>
          <w:b/>
          <w:sz w:val="20"/>
          <w:szCs w:val="20"/>
        </w:rPr>
        <w:t>user authorization letter</w:t>
      </w:r>
      <w:r>
        <w:rPr>
          <w:rFonts w:ascii="Calibri" w:hAnsi="Calibri" w:cs="Calibri"/>
          <w:sz w:val="20"/>
          <w:szCs w:val="20"/>
        </w:rPr>
        <w:t xml:space="preserve"> from the appropriate individual/body (see below). </w:t>
      </w:r>
      <w:r w:rsidRPr="00FF6DB9">
        <w:rPr>
          <w:rFonts w:ascii="Calibri" w:hAnsi="Calibri" w:cs="Calibri"/>
          <w:sz w:val="20"/>
          <w:szCs w:val="20"/>
        </w:rPr>
        <w:t xml:space="preserve">The purpose of the authorization letter is to provide verification to DOER of those </w:t>
      </w:r>
      <w:r>
        <w:rPr>
          <w:rFonts w:ascii="Calibri" w:hAnsi="Calibri" w:cs="Calibri"/>
          <w:sz w:val="20"/>
          <w:szCs w:val="20"/>
        </w:rPr>
        <w:t>persons</w:t>
      </w:r>
      <w:r>
        <w:rPr>
          <w:rFonts w:ascii="Calibri" w:hAnsi="Calibri" w:cs="Calibri"/>
          <w:sz w:val="20"/>
          <w:szCs w:val="20"/>
        </w:rPr>
        <w:t xml:space="preserve"> authorized to </w:t>
      </w:r>
      <w:r w:rsidRPr="007173A6">
        <w:rPr>
          <w:rFonts w:ascii="Calibri" w:hAnsi="Calibri" w:cs="Calibri"/>
          <w:b/>
          <w:sz w:val="20"/>
          <w:szCs w:val="20"/>
        </w:rPr>
        <w:t>access, populate, and manipulate</w:t>
      </w:r>
      <w:r>
        <w:rPr>
          <w:rFonts w:ascii="Calibri" w:hAnsi="Calibri" w:cs="Calibri"/>
          <w:sz w:val="20"/>
          <w:szCs w:val="20"/>
        </w:rPr>
        <w:t xml:space="preserve"> </w:t>
      </w:r>
      <w:r w:rsidRPr="00FF6DB9">
        <w:rPr>
          <w:rFonts w:ascii="Calibri" w:hAnsi="Calibri" w:cs="Calibri"/>
          <w:sz w:val="20"/>
          <w:szCs w:val="20"/>
        </w:rPr>
        <w:t xml:space="preserve">the </w:t>
      </w:r>
      <w:proofErr w:type="spellStart"/>
      <w:r>
        <w:rPr>
          <w:rFonts w:ascii="Calibri" w:hAnsi="Calibri" w:cs="Calibri"/>
          <w:sz w:val="20"/>
          <w:szCs w:val="20"/>
        </w:rPr>
        <w:t>MassEnergyInsight</w:t>
      </w:r>
      <w:proofErr w:type="spellEnd"/>
      <w:r>
        <w:rPr>
          <w:rFonts w:ascii="Calibri" w:hAnsi="Calibri" w:cs="Calibri"/>
          <w:sz w:val="20"/>
          <w:szCs w:val="20"/>
        </w:rPr>
        <w:t xml:space="preserve"> </w:t>
      </w:r>
      <w:r w:rsidRPr="00FF6DB9">
        <w:rPr>
          <w:rFonts w:ascii="Calibri" w:hAnsi="Calibri" w:cs="Calibri"/>
          <w:sz w:val="20"/>
          <w:szCs w:val="20"/>
        </w:rPr>
        <w:t>energy</w:t>
      </w:r>
      <w:r>
        <w:rPr>
          <w:rFonts w:ascii="Calibri" w:hAnsi="Calibri" w:cs="Calibri"/>
          <w:sz w:val="20"/>
          <w:szCs w:val="20"/>
        </w:rPr>
        <w:t xml:space="preserve"> use</w:t>
      </w:r>
      <w:r w:rsidRPr="00FF6DB9">
        <w:rPr>
          <w:rFonts w:ascii="Calibri" w:hAnsi="Calibri" w:cs="Calibri"/>
          <w:sz w:val="20"/>
          <w:szCs w:val="20"/>
        </w:rPr>
        <w:t xml:space="preserve"> data. </w:t>
      </w:r>
    </w:p>
    <w:p w:rsidR="007173A6" w:rsidRDefault="007173A6" w:rsidP="007173A6">
      <w:pPr>
        <w:numPr>
          <w:ilvl w:val="0"/>
          <w:numId w:val="2"/>
        </w:numPr>
        <w:rPr>
          <w:rFonts w:ascii="Calibri" w:hAnsi="Calibri" w:cs="Calibri"/>
          <w:sz w:val="20"/>
          <w:szCs w:val="20"/>
        </w:rPr>
      </w:pPr>
      <w:r>
        <w:rPr>
          <w:rFonts w:ascii="Calibri" w:hAnsi="Calibri" w:cs="Calibri"/>
          <w:sz w:val="20"/>
          <w:szCs w:val="20"/>
        </w:rPr>
        <w:t xml:space="preserve">For municipal data, including information from public facilities departments, public works departments, water and sewer departments, the municipality is authorizing entity. </w:t>
      </w:r>
    </w:p>
    <w:p w:rsidR="007173A6" w:rsidRDefault="007173A6" w:rsidP="007173A6">
      <w:pPr>
        <w:numPr>
          <w:ilvl w:val="0"/>
          <w:numId w:val="2"/>
        </w:numPr>
        <w:rPr>
          <w:rFonts w:ascii="Calibri" w:hAnsi="Calibri" w:cs="Calibri"/>
          <w:sz w:val="20"/>
          <w:szCs w:val="20"/>
        </w:rPr>
      </w:pPr>
      <w:r>
        <w:rPr>
          <w:rFonts w:ascii="Calibri" w:hAnsi="Calibri" w:cs="Calibri"/>
          <w:sz w:val="20"/>
          <w:szCs w:val="20"/>
        </w:rPr>
        <w:t xml:space="preserve">For school department data, the authorizing entity is the school department, except in the case where all public facilities are centrally managed. </w:t>
      </w:r>
    </w:p>
    <w:p w:rsidR="007173A6" w:rsidRPr="00A3235D" w:rsidRDefault="007173A6" w:rsidP="007173A6">
      <w:pPr>
        <w:numPr>
          <w:ilvl w:val="0"/>
          <w:numId w:val="2"/>
        </w:numPr>
        <w:spacing w:after="240"/>
        <w:rPr>
          <w:rFonts w:ascii="Calibri" w:hAnsi="Calibri" w:cs="Calibri"/>
          <w:b/>
          <w:sz w:val="20"/>
          <w:szCs w:val="20"/>
        </w:rPr>
      </w:pPr>
      <w:r>
        <w:rPr>
          <w:rFonts w:ascii="Calibri" w:hAnsi="Calibri" w:cs="Calibri"/>
          <w:sz w:val="20"/>
          <w:szCs w:val="20"/>
        </w:rPr>
        <w:t>For a</w:t>
      </w:r>
      <w:r w:rsidRPr="00E559C0">
        <w:rPr>
          <w:rFonts w:ascii="Calibri" w:hAnsi="Calibri" w:cs="Calibri"/>
          <w:sz w:val="20"/>
          <w:szCs w:val="20"/>
        </w:rPr>
        <w:t>utonomous entit</w:t>
      </w:r>
      <w:r>
        <w:rPr>
          <w:rFonts w:ascii="Calibri" w:hAnsi="Calibri" w:cs="Calibri"/>
          <w:sz w:val="20"/>
          <w:szCs w:val="20"/>
        </w:rPr>
        <w:t>y data</w:t>
      </w:r>
      <w:r w:rsidRPr="00E559C0">
        <w:rPr>
          <w:rFonts w:ascii="Calibri" w:hAnsi="Calibri" w:cs="Calibri"/>
          <w:sz w:val="20"/>
          <w:szCs w:val="20"/>
        </w:rPr>
        <w:t xml:space="preserve"> (not part of any city or town and has separate governing board), including regional school districts, water districts and wastewater districts, </w:t>
      </w:r>
      <w:r>
        <w:rPr>
          <w:rFonts w:ascii="Calibri" w:hAnsi="Calibri" w:cs="Calibri"/>
          <w:sz w:val="20"/>
          <w:szCs w:val="20"/>
        </w:rPr>
        <w:t xml:space="preserve">the authorizing entity is the Executive Officer or Manager. </w:t>
      </w:r>
    </w:p>
    <w:p w:rsidR="007173A6" w:rsidRPr="001166EC" w:rsidRDefault="007173A6" w:rsidP="007173A6">
      <w:pPr>
        <w:spacing w:after="120"/>
        <w:jc w:val="both"/>
        <w:rPr>
          <w:rFonts w:ascii="Calibri" w:hAnsi="Calibri" w:cs="Calibri"/>
          <w:b/>
          <w:sz w:val="22"/>
          <w:szCs w:val="20"/>
        </w:rPr>
      </w:pPr>
      <w:r w:rsidRPr="005072DE">
        <w:rPr>
          <w:rFonts w:ascii="Calibri" w:hAnsi="Calibri" w:cs="Calibri"/>
          <w:b/>
          <w:sz w:val="22"/>
          <w:szCs w:val="20"/>
        </w:rPr>
        <w:t>User Authorization Letter Requirements</w:t>
      </w:r>
    </w:p>
    <w:p w:rsidR="007173A6" w:rsidRPr="007173A6" w:rsidRDefault="007173A6" w:rsidP="007173A6">
      <w:pPr>
        <w:pStyle w:val="ListParagraph"/>
        <w:numPr>
          <w:ilvl w:val="0"/>
          <w:numId w:val="3"/>
        </w:numPr>
        <w:spacing w:after="200"/>
        <w:rPr>
          <w:rFonts w:asciiTheme="minorHAnsi" w:hAnsiTheme="minorHAnsi" w:cs="Calibri"/>
          <w:sz w:val="20"/>
          <w:szCs w:val="20"/>
        </w:rPr>
      </w:pPr>
      <w:r w:rsidRPr="007173A6">
        <w:rPr>
          <w:rFonts w:asciiTheme="minorHAnsi" w:hAnsiTheme="minorHAnsi" w:cs="Calibri"/>
          <w:sz w:val="20"/>
          <w:szCs w:val="20"/>
        </w:rPr>
        <w:t xml:space="preserve">Please submit the user authorization letter on your official municipal / school / water/wastewater district letterhead to your regional coordinator in hard copy </w:t>
      </w:r>
      <w:proofErr w:type="gramStart"/>
      <w:r w:rsidRPr="007173A6">
        <w:rPr>
          <w:rFonts w:asciiTheme="minorHAnsi" w:hAnsiTheme="minorHAnsi" w:cs="Calibri"/>
          <w:sz w:val="20"/>
          <w:szCs w:val="20"/>
        </w:rPr>
        <w:t>and also</w:t>
      </w:r>
      <w:proofErr w:type="gramEnd"/>
      <w:r w:rsidRPr="007173A6">
        <w:rPr>
          <w:rFonts w:asciiTheme="minorHAnsi" w:hAnsiTheme="minorHAnsi" w:cs="Calibri"/>
          <w:sz w:val="20"/>
          <w:szCs w:val="20"/>
        </w:rPr>
        <w:t xml:space="preserve"> in pdf electronic format as an email attachment. To find the regional </w:t>
      </w:r>
      <w:proofErr w:type="gramStart"/>
      <w:r w:rsidRPr="007173A6">
        <w:rPr>
          <w:rFonts w:asciiTheme="minorHAnsi" w:hAnsiTheme="minorHAnsi" w:cs="Calibri"/>
          <w:sz w:val="20"/>
          <w:szCs w:val="20"/>
        </w:rPr>
        <w:t>coordinator’s</w:t>
      </w:r>
      <w:proofErr w:type="gramEnd"/>
      <w:r w:rsidRPr="007173A6">
        <w:rPr>
          <w:rFonts w:asciiTheme="minorHAnsi" w:hAnsiTheme="minorHAnsi" w:cs="Calibri"/>
          <w:sz w:val="20"/>
          <w:szCs w:val="20"/>
        </w:rPr>
        <w:t xml:space="preserve"> mailing address and email address, please go to the Web link at the end of this guidance.</w:t>
      </w:r>
    </w:p>
    <w:p w:rsidR="007173A6" w:rsidRPr="007173A6" w:rsidRDefault="007173A6" w:rsidP="007173A6">
      <w:pPr>
        <w:pStyle w:val="ListParagraph"/>
        <w:numPr>
          <w:ilvl w:val="0"/>
          <w:numId w:val="3"/>
        </w:numPr>
        <w:spacing w:after="200"/>
        <w:rPr>
          <w:rFonts w:asciiTheme="minorHAnsi" w:hAnsiTheme="minorHAnsi" w:cs="Calibri"/>
          <w:sz w:val="20"/>
          <w:szCs w:val="20"/>
        </w:rPr>
      </w:pPr>
      <w:r w:rsidRPr="007173A6">
        <w:rPr>
          <w:rFonts w:asciiTheme="minorHAnsi" w:hAnsiTheme="minorHAnsi" w:cs="Calibri"/>
          <w:sz w:val="20"/>
          <w:szCs w:val="20"/>
        </w:rPr>
        <w:t xml:space="preserve">The user authorization letter must be signed by the chief elected or appointed official having the authority to designate users of this system (e.g. Town Manager, Mayor, School Superintendent, Chair of Board of Selectmen, or Executive Officer or Manager of a Water or Wastewater District). </w:t>
      </w:r>
    </w:p>
    <w:p w:rsidR="007173A6" w:rsidRPr="007173A6" w:rsidRDefault="007173A6" w:rsidP="007173A6">
      <w:pPr>
        <w:pStyle w:val="ListParagraph"/>
        <w:numPr>
          <w:ilvl w:val="0"/>
          <w:numId w:val="3"/>
        </w:numPr>
        <w:spacing w:after="200"/>
        <w:rPr>
          <w:rFonts w:asciiTheme="minorHAnsi" w:hAnsiTheme="minorHAnsi" w:cs="Calibri"/>
          <w:sz w:val="20"/>
          <w:szCs w:val="20"/>
        </w:rPr>
      </w:pPr>
      <w:r>
        <w:rPr>
          <w:noProof/>
        </w:rPr>
        <mc:AlternateContent>
          <mc:Choice Requires="wps">
            <w:drawing>
              <wp:anchor distT="0" distB="0" distL="114300" distR="114300" simplePos="0" relativeHeight="251658240" behindDoc="0" locked="0" layoutInCell="1" allowOverlap="1" wp14:anchorId="5E1DBF93" wp14:editId="364B557A">
                <wp:simplePos x="0" y="0"/>
                <wp:positionH relativeFrom="column">
                  <wp:posOffset>-28575</wp:posOffset>
                </wp:positionH>
                <wp:positionV relativeFrom="paragraph">
                  <wp:posOffset>245110</wp:posOffset>
                </wp:positionV>
                <wp:extent cx="6629400" cy="4010025"/>
                <wp:effectExtent l="0" t="0" r="19050"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010025"/>
                        </a:xfrm>
                        <a:prstGeom prst="rect">
                          <a:avLst/>
                        </a:prstGeom>
                        <a:solidFill>
                          <a:srgbClr val="FFFFFF"/>
                        </a:solidFill>
                        <a:ln w="9525">
                          <a:solidFill>
                            <a:srgbClr val="000000"/>
                          </a:solidFill>
                          <a:miter lim="800000"/>
                          <a:headEnd/>
                          <a:tailEnd/>
                        </a:ln>
                      </wps:spPr>
                      <wps:txbx>
                        <w:txbxContent>
                          <w:p w:rsidR="007C40B8" w:rsidRPr="00E05EFC" w:rsidRDefault="007C40B8" w:rsidP="004D56AB">
                            <w:pPr>
                              <w:pStyle w:val="Default"/>
                              <w:jc w:val="center"/>
                            </w:pPr>
                            <w:r w:rsidRPr="00E05EFC">
                              <w:t>OFFICIAL LETTERHEAD</w:t>
                            </w:r>
                          </w:p>
                          <w:p w:rsidR="007C40B8" w:rsidRPr="00E05EFC" w:rsidRDefault="007C40B8" w:rsidP="004D56AB">
                            <w:pPr>
                              <w:pStyle w:val="Default"/>
                              <w:rPr>
                                <w:sz w:val="20"/>
                                <w:szCs w:val="20"/>
                              </w:rPr>
                            </w:pPr>
                            <w:r w:rsidRPr="00E05EFC">
                              <w:rPr>
                                <w:sz w:val="20"/>
                                <w:szCs w:val="20"/>
                              </w:rPr>
                              <w:t>Date</w:t>
                            </w:r>
                          </w:p>
                          <w:p w:rsidR="007C40B8" w:rsidRPr="00E05EFC" w:rsidRDefault="007C40B8" w:rsidP="004D56AB">
                            <w:pPr>
                              <w:pStyle w:val="Default"/>
                              <w:rPr>
                                <w:sz w:val="20"/>
                                <w:szCs w:val="20"/>
                              </w:rPr>
                            </w:pPr>
                          </w:p>
                          <w:p w:rsidR="007C40B8" w:rsidRDefault="007C40B8" w:rsidP="004D56AB">
                            <w:pPr>
                              <w:pStyle w:val="Default"/>
                              <w:rPr>
                                <w:sz w:val="20"/>
                                <w:szCs w:val="20"/>
                              </w:rPr>
                            </w:pPr>
                            <w:r>
                              <w:rPr>
                                <w:sz w:val="20"/>
                                <w:szCs w:val="20"/>
                              </w:rPr>
                              <w:t>Regional Coordinator</w:t>
                            </w:r>
                          </w:p>
                          <w:p w:rsidR="007C40B8" w:rsidRDefault="007C40B8" w:rsidP="004D56AB">
                            <w:pPr>
                              <w:pStyle w:val="Default"/>
                              <w:rPr>
                                <w:sz w:val="20"/>
                                <w:szCs w:val="20"/>
                              </w:rPr>
                            </w:pPr>
                            <w:r>
                              <w:rPr>
                                <w:sz w:val="20"/>
                                <w:szCs w:val="20"/>
                              </w:rPr>
                              <w:t>Green Communities Division</w:t>
                            </w:r>
                          </w:p>
                          <w:p w:rsidR="007C40B8" w:rsidRPr="00E05EFC" w:rsidRDefault="007C40B8" w:rsidP="004D56AB">
                            <w:pPr>
                              <w:pStyle w:val="Default"/>
                              <w:rPr>
                                <w:sz w:val="20"/>
                                <w:szCs w:val="20"/>
                              </w:rPr>
                            </w:pPr>
                            <w:r>
                              <w:rPr>
                                <w:sz w:val="20"/>
                                <w:szCs w:val="20"/>
                              </w:rPr>
                              <w:t>Region Address</w:t>
                            </w:r>
                          </w:p>
                          <w:p w:rsidR="007C40B8" w:rsidRPr="00E05EFC" w:rsidRDefault="007C40B8" w:rsidP="004D56AB">
                            <w:pPr>
                              <w:pStyle w:val="Default"/>
                              <w:rPr>
                                <w:sz w:val="20"/>
                                <w:szCs w:val="20"/>
                              </w:rPr>
                            </w:pPr>
                          </w:p>
                          <w:p w:rsidR="007C40B8" w:rsidRPr="00E05EFC" w:rsidRDefault="007C40B8" w:rsidP="004D56AB">
                            <w:pPr>
                              <w:pStyle w:val="Default"/>
                              <w:rPr>
                                <w:sz w:val="20"/>
                                <w:szCs w:val="20"/>
                              </w:rPr>
                            </w:pPr>
                            <w:r w:rsidRPr="00E05EFC">
                              <w:rPr>
                                <w:sz w:val="20"/>
                                <w:szCs w:val="20"/>
                              </w:rPr>
                              <w:t>Re: User Authorization - MassEnergyInsight</w:t>
                            </w:r>
                          </w:p>
                          <w:p w:rsidR="007C40B8" w:rsidRPr="00E05EFC" w:rsidRDefault="007C40B8" w:rsidP="004D56AB">
                            <w:pPr>
                              <w:pStyle w:val="Default"/>
                              <w:rPr>
                                <w:sz w:val="20"/>
                                <w:szCs w:val="20"/>
                              </w:rPr>
                            </w:pPr>
                          </w:p>
                          <w:p w:rsidR="007C40B8" w:rsidRPr="00E05EFC" w:rsidRDefault="007C40B8" w:rsidP="004D56AB">
                            <w:pPr>
                              <w:pStyle w:val="Default"/>
                              <w:rPr>
                                <w:sz w:val="20"/>
                                <w:szCs w:val="20"/>
                              </w:rPr>
                            </w:pPr>
                            <w:r>
                              <w:rPr>
                                <w:sz w:val="20"/>
                                <w:szCs w:val="20"/>
                              </w:rPr>
                              <w:t>Dear Regional Coordinator</w:t>
                            </w:r>
                            <w:r w:rsidRPr="00E05EFC">
                              <w:rPr>
                                <w:sz w:val="20"/>
                                <w:szCs w:val="20"/>
                              </w:rPr>
                              <w:t>:</w:t>
                            </w:r>
                          </w:p>
                          <w:p w:rsidR="007C40B8" w:rsidRPr="00E05EFC" w:rsidRDefault="007C40B8" w:rsidP="004D56AB">
                            <w:pPr>
                              <w:pStyle w:val="Default"/>
                              <w:rPr>
                                <w:sz w:val="20"/>
                                <w:szCs w:val="20"/>
                              </w:rPr>
                            </w:pPr>
                          </w:p>
                          <w:p w:rsidR="007C40B8" w:rsidRPr="00E05EFC" w:rsidRDefault="007C40B8" w:rsidP="004D56AB">
                            <w:pPr>
                              <w:pStyle w:val="Default"/>
                              <w:rPr>
                                <w:sz w:val="20"/>
                                <w:szCs w:val="20"/>
                              </w:rPr>
                            </w:pPr>
                            <w:r w:rsidRPr="00E05EFC">
                              <w:rPr>
                                <w:sz w:val="20"/>
                                <w:szCs w:val="20"/>
                              </w:rPr>
                              <w:t>I, ____________________________________, as the chief elected/appointed official for the Town/City/</w:t>
                            </w:r>
                            <w:r>
                              <w:rPr>
                                <w:sz w:val="20"/>
                                <w:szCs w:val="20"/>
                              </w:rPr>
                              <w:t xml:space="preserve"> </w:t>
                            </w:r>
                            <w:proofErr w:type="gramStart"/>
                            <w:r w:rsidRPr="00E05EFC">
                              <w:rPr>
                                <w:sz w:val="20"/>
                                <w:szCs w:val="20"/>
                              </w:rPr>
                              <w:t xml:space="preserve">School </w:t>
                            </w:r>
                            <w:r>
                              <w:rPr>
                                <w:sz w:val="20"/>
                                <w:szCs w:val="20"/>
                              </w:rPr>
                              <w:t xml:space="preserve"> Department</w:t>
                            </w:r>
                            <w:proofErr w:type="gramEnd"/>
                            <w:r>
                              <w:rPr>
                                <w:sz w:val="20"/>
                                <w:szCs w:val="20"/>
                              </w:rPr>
                              <w:t xml:space="preserve">/Water/Wastewater Treatment District </w:t>
                            </w:r>
                            <w:r w:rsidRPr="00E05EFC">
                              <w:rPr>
                                <w:sz w:val="20"/>
                                <w:szCs w:val="20"/>
                              </w:rPr>
                              <w:t>of _______________________ hereby authorize:</w:t>
                            </w:r>
                          </w:p>
                          <w:p w:rsidR="007C40B8" w:rsidRPr="00E05EFC" w:rsidRDefault="007C40B8" w:rsidP="004D56AB">
                            <w:pPr>
                              <w:pStyle w:val="Default"/>
                              <w:rPr>
                                <w:sz w:val="20"/>
                                <w:szCs w:val="20"/>
                              </w:rPr>
                            </w:pPr>
                          </w:p>
                          <w:p w:rsidR="007C40B8" w:rsidRPr="00E05EFC" w:rsidRDefault="007C40B8" w:rsidP="004D56AB">
                            <w:pPr>
                              <w:pStyle w:val="Default"/>
                              <w:rPr>
                                <w:sz w:val="20"/>
                                <w:szCs w:val="20"/>
                              </w:rPr>
                            </w:pPr>
                            <w:r w:rsidRPr="00E05EFC">
                              <w:rPr>
                                <w:sz w:val="20"/>
                                <w:szCs w:val="20"/>
                              </w:rPr>
                              <w:t>Name: __</w:t>
                            </w:r>
                            <w:r w:rsidR="00B75AAB">
                              <w:rPr>
                                <w:sz w:val="20"/>
                                <w:szCs w:val="20"/>
                              </w:rPr>
                              <w:t>Dwayne Breger</w:t>
                            </w:r>
                            <w:r>
                              <w:rPr>
                                <w:sz w:val="20"/>
                                <w:szCs w:val="20"/>
                              </w:rPr>
                              <w:t>__</w:t>
                            </w:r>
                            <w:r w:rsidR="009F6B7A">
                              <w:rPr>
                                <w:sz w:val="20"/>
                                <w:szCs w:val="20"/>
                              </w:rPr>
                              <w:t>_</w:t>
                            </w:r>
                          </w:p>
                          <w:p w:rsidR="007C40B8" w:rsidRPr="00E05EFC" w:rsidRDefault="007C40B8" w:rsidP="004D56AB">
                            <w:pPr>
                              <w:pStyle w:val="Default"/>
                              <w:rPr>
                                <w:sz w:val="20"/>
                                <w:szCs w:val="20"/>
                              </w:rPr>
                            </w:pPr>
                            <w:r w:rsidRPr="00E05EFC">
                              <w:rPr>
                                <w:sz w:val="20"/>
                                <w:szCs w:val="20"/>
                              </w:rPr>
                              <w:t>Title: __</w:t>
                            </w:r>
                            <w:r w:rsidR="00B75AAB">
                              <w:rPr>
                                <w:sz w:val="20"/>
                                <w:szCs w:val="20"/>
                              </w:rPr>
                              <w:t>Director, Clean Energy Extension, UMass</w:t>
                            </w:r>
                            <w:r w:rsidR="009F6B7A">
                              <w:rPr>
                                <w:sz w:val="20"/>
                                <w:szCs w:val="20"/>
                              </w:rPr>
                              <w:t>___</w:t>
                            </w:r>
                          </w:p>
                          <w:p w:rsidR="007C40B8" w:rsidRPr="00E05EFC" w:rsidRDefault="007C40B8" w:rsidP="004D56AB">
                            <w:pPr>
                              <w:pStyle w:val="Default"/>
                              <w:rPr>
                                <w:sz w:val="20"/>
                                <w:szCs w:val="20"/>
                              </w:rPr>
                            </w:pPr>
                            <w:r w:rsidRPr="00E05EFC">
                              <w:rPr>
                                <w:sz w:val="20"/>
                                <w:szCs w:val="20"/>
                              </w:rPr>
                              <w:t>Email: _</w:t>
                            </w:r>
                            <w:r w:rsidR="00B75AAB">
                              <w:rPr>
                                <w:sz w:val="20"/>
                                <w:szCs w:val="20"/>
                              </w:rPr>
                              <w:t>dbreger@umass.edu</w:t>
                            </w:r>
                            <w:r w:rsidR="00B75AAB" w:rsidRPr="00E05EFC">
                              <w:rPr>
                                <w:sz w:val="20"/>
                                <w:szCs w:val="20"/>
                              </w:rPr>
                              <w:t xml:space="preserve"> </w:t>
                            </w:r>
                            <w:r w:rsidRPr="00E05EFC">
                              <w:rPr>
                                <w:sz w:val="20"/>
                                <w:szCs w:val="20"/>
                              </w:rPr>
                              <w:t>_</w:t>
                            </w:r>
                            <w:r w:rsidR="009F6B7A">
                              <w:rPr>
                                <w:sz w:val="20"/>
                                <w:szCs w:val="20"/>
                              </w:rPr>
                              <w:t>__</w:t>
                            </w:r>
                          </w:p>
                          <w:p w:rsidR="007C40B8" w:rsidRDefault="007C40B8" w:rsidP="004D56AB">
                            <w:pPr>
                              <w:pStyle w:val="Default"/>
                              <w:rPr>
                                <w:sz w:val="20"/>
                                <w:szCs w:val="20"/>
                              </w:rPr>
                            </w:pPr>
                            <w:bookmarkStart w:id="0" w:name="_GoBack"/>
                            <w:bookmarkEnd w:id="0"/>
                          </w:p>
                          <w:p w:rsidR="007C40B8" w:rsidRPr="00CA4F7F" w:rsidRDefault="00B75AAB" w:rsidP="004D56AB">
                            <w:pPr>
                              <w:pStyle w:val="Default"/>
                              <w:rPr>
                                <w:color w:val="auto"/>
                                <w:sz w:val="20"/>
                                <w:szCs w:val="20"/>
                              </w:rPr>
                            </w:pPr>
                            <w:r w:rsidRPr="00CA4F7F">
                              <w:rPr>
                                <w:color w:val="auto"/>
                                <w:sz w:val="20"/>
                                <w:szCs w:val="20"/>
                              </w:rPr>
                              <w:t>I hereby authorize Peregrine</w:t>
                            </w:r>
                            <w:r w:rsidR="009F6B7A" w:rsidRPr="00CA4F7F">
                              <w:rPr>
                                <w:color w:val="auto"/>
                                <w:sz w:val="20"/>
                                <w:szCs w:val="20"/>
                              </w:rPr>
                              <w:t xml:space="preserve"> Energy Group</w:t>
                            </w:r>
                            <w:r w:rsidRPr="00CA4F7F">
                              <w:rPr>
                                <w:color w:val="auto"/>
                                <w:sz w:val="20"/>
                                <w:szCs w:val="20"/>
                              </w:rPr>
                              <w:t xml:space="preserve"> to create an access account for the above entity in the </w:t>
                            </w:r>
                            <w:r w:rsidR="009F6B7A" w:rsidRPr="00CA4F7F">
                              <w:rPr>
                                <w:color w:val="auto"/>
                                <w:sz w:val="20"/>
                                <w:szCs w:val="20"/>
                              </w:rPr>
                              <w:t xml:space="preserve">following format: </w:t>
                            </w:r>
                            <w:hyperlink r:id="rId7" w:history="1">
                              <w:r w:rsidRPr="00CA4F7F">
                                <w:rPr>
                                  <w:rStyle w:val="Hyperlink"/>
                                  <w:color w:val="auto"/>
                                  <w:sz w:val="20"/>
                                  <w:szCs w:val="20"/>
                                </w:rPr>
                                <w:t>energyextension+YOURTOWN@umass.edu</w:t>
                              </w:r>
                            </w:hyperlink>
                            <w:r w:rsidR="00CA4F7F">
                              <w:rPr>
                                <w:color w:val="auto"/>
                                <w:sz w:val="20"/>
                                <w:szCs w:val="20"/>
                              </w:rPr>
                              <w:t xml:space="preserve"> </w:t>
                            </w:r>
                            <w:r w:rsidR="007C40B8" w:rsidRPr="00E05EFC">
                              <w:rPr>
                                <w:sz w:val="20"/>
                                <w:szCs w:val="20"/>
                              </w:rPr>
                              <w:t xml:space="preserve">to receive </w:t>
                            </w:r>
                            <w:r w:rsidR="007C40B8" w:rsidRPr="000B5C8C">
                              <w:rPr>
                                <w:b/>
                                <w:sz w:val="20"/>
                                <w:szCs w:val="20"/>
                              </w:rPr>
                              <w:t>full access</w:t>
                            </w:r>
                            <w:r w:rsidR="007C40B8" w:rsidRPr="00E05EFC">
                              <w:rPr>
                                <w:sz w:val="20"/>
                                <w:szCs w:val="20"/>
                              </w:rPr>
                              <w:t xml:space="preserve"> to the energy data of the Town / City / School District</w:t>
                            </w:r>
                            <w:r w:rsidR="007C40B8">
                              <w:rPr>
                                <w:sz w:val="20"/>
                                <w:szCs w:val="20"/>
                              </w:rPr>
                              <w:t xml:space="preserve"> / Water/Wastewater Treatment District</w:t>
                            </w:r>
                            <w:r w:rsidR="007C40B8" w:rsidRPr="00E05EFC">
                              <w:rPr>
                                <w:sz w:val="20"/>
                                <w:szCs w:val="20"/>
                              </w:rPr>
                              <w:t xml:space="preserve"> of _____________________ that is included in the Massachusetts Department of Energy Resources MassEnergyInsight energy reporting system.</w:t>
                            </w:r>
                          </w:p>
                          <w:p w:rsidR="007C40B8" w:rsidRPr="00E05EFC" w:rsidRDefault="007C40B8" w:rsidP="004D56AB">
                            <w:pPr>
                              <w:pStyle w:val="Default"/>
                              <w:rPr>
                                <w:sz w:val="20"/>
                                <w:szCs w:val="20"/>
                              </w:rPr>
                            </w:pPr>
                          </w:p>
                          <w:p w:rsidR="007C40B8" w:rsidRDefault="007C40B8" w:rsidP="004D56AB">
                            <w:pPr>
                              <w:pStyle w:val="Default"/>
                              <w:rPr>
                                <w:sz w:val="20"/>
                                <w:szCs w:val="20"/>
                              </w:rPr>
                            </w:pPr>
                            <w:r w:rsidRPr="00E05EFC">
                              <w:rPr>
                                <w:sz w:val="20"/>
                                <w:szCs w:val="20"/>
                              </w:rPr>
                              <w:t>Signature</w:t>
                            </w:r>
                          </w:p>
                          <w:p w:rsidR="000B5C8C" w:rsidRPr="00E05EFC" w:rsidRDefault="000B5C8C" w:rsidP="004D56AB">
                            <w:pPr>
                              <w:pStyle w:val="Default"/>
                              <w:rPr>
                                <w:sz w:val="20"/>
                                <w:szCs w:val="20"/>
                              </w:rPr>
                            </w:pPr>
                            <w:r>
                              <w:rPr>
                                <w:sz w:val="20"/>
                                <w:szCs w:val="20"/>
                              </w:rPr>
                              <w:t>Title</w:t>
                            </w:r>
                          </w:p>
                          <w:p w:rsidR="007C40B8" w:rsidRPr="004D56AB" w:rsidRDefault="007C40B8" w:rsidP="004D56AB">
                            <w:pPr>
                              <w:rPr>
                                <w:rFonts w:ascii="Calibri" w:hAnsi="Calibri" w:cs="Calibri"/>
                                <w:sz w:val="20"/>
                                <w:szCs w:val="20"/>
                              </w:rPr>
                            </w:pPr>
                            <w:r>
                              <w:rPr>
                                <w:rFonts w:ascii="Calibri" w:hAnsi="Calibri" w:cs="Calibri"/>
                                <w:sz w:val="20"/>
                                <w:szCs w:val="20"/>
                              </w:rPr>
                              <w:t>Title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1DBF93" id="_x0000_t202" coordsize="21600,21600" o:spt="202" path="m,l,21600r21600,l21600,xe">
                <v:stroke joinstyle="miter"/>
                <v:path gradientshapeok="t" o:connecttype="rect"/>
              </v:shapetype>
              <v:shape id="Text Box 1" o:spid="_x0000_s1026" type="#_x0000_t202" style="position:absolute;left:0;text-align:left;margin-left:-2.25pt;margin-top:19.3pt;width:522pt;height:3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">
                <v:textbox>
                  <w:txbxContent>
                    <w:p w:rsidR="007C40B8" w:rsidRPr="00E05EFC" w:rsidRDefault="007C40B8" w:rsidP="004D56AB">
                      <w:pPr>
                        <w:pStyle w:val="Default"/>
                        <w:jc w:val="center"/>
                      </w:pPr>
                      <w:r w:rsidRPr="00E05EFC">
                        <w:t>OFFICIAL LETTERHEAD</w:t>
                      </w:r>
                    </w:p>
                    <w:p w:rsidR="007C40B8" w:rsidRPr="00E05EFC" w:rsidRDefault="007C40B8" w:rsidP="004D56AB">
                      <w:pPr>
                        <w:pStyle w:val="Default"/>
                        <w:rPr>
                          <w:sz w:val="20"/>
                          <w:szCs w:val="20"/>
                        </w:rPr>
                      </w:pPr>
                      <w:r w:rsidRPr="00E05EFC">
                        <w:rPr>
                          <w:sz w:val="20"/>
                          <w:szCs w:val="20"/>
                        </w:rPr>
                        <w:t>Date</w:t>
                      </w:r>
                    </w:p>
                    <w:p w:rsidR="007C40B8" w:rsidRPr="00E05EFC" w:rsidRDefault="007C40B8" w:rsidP="004D56AB">
                      <w:pPr>
                        <w:pStyle w:val="Default"/>
                        <w:rPr>
                          <w:sz w:val="20"/>
                          <w:szCs w:val="20"/>
                        </w:rPr>
                      </w:pPr>
                    </w:p>
                    <w:p w:rsidR="007C40B8" w:rsidRDefault="007C40B8" w:rsidP="004D56AB">
                      <w:pPr>
                        <w:pStyle w:val="Default"/>
                        <w:rPr>
                          <w:sz w:val="20"/>
                          <w:szCs w:val="20"/>
                        </w:rPr>
                      </w:pPr>
                      <w:r>
                        <w:rPr>
                          <w:sz w:val="20"/>
                          <w:szCs w:val="20"/>
                        </w:rPr>
                        <w:t>Regional Coordinator</w:t>
                      </w:r>
                    </w:p>
                    <w:p w:rsidR="007C40B8" w:rsidRDefault="007C40B8" w:rsidP="004D56AB">
                      <w:pPr>
                        <w:pStyle w:val="Default"/>
                        <w:rPr>
                          <w:sz w:val="20"/>
                          <w:szCs w:val="20"/>
                        </w:rPr>
                      </w:pPr>
                      <w:r>
                        <w:rPr>
                          <w:sz w:val="20"/>
                          <w:szCs w:val="20"/>
                        </w:rPr>
                        <w:t>Green Communities Division</w:t>
                      </w:r>
                    </w:p>
                    <w:p w:rsidR="007C40B8" w:rsidRPr="00E05EFC" w:rsidRDefault="007C40B8" w:rsidP="004D56AB">
                      <w:pPr>
                        <w:pStyle w:val="Default"/>
                        <w:rPr>
                          <w:sz w:val="20"/>
                          <w:szCs w:val="20"/>
                        </w:rPr>
                      </w:pPr>
                      <w:r>
                        <w:rPr>
                          <w:sz w:val="20"/>
                          <w:szCs w:val="20"/>
                        </w:rPr>
                        <w:t>Region Address</w:t>
                      </w:r>
                    </w:p>
                    <w:p w:rsidR="007C40B8" w:rsidRPr="00E05EFC" w:rsidRDefault="007C40B8" w:rsidP="004D56AB">
                      <w:pPr>
                        <w:pStyle w:val="Default"/>
                        <w:rPr>
                          <w:sz w:val="20"/>
                          <w:szCs w:val="20"/>
                        </w:rPr>
                      </w:pPr>
                    </w:p>
                    <w:p w:rsidR="007C40B8" w:rsidRPr="00E05EFC" w:rsidRDefault="007C40B8" w:rsidP="004D56AB">
                      <w:pPr>
                        <w:pStyle w:val="Default"/>
                        <w:rPr>
                          <w:sz w:val="20"/>
                          <w:szCs w:val="20"/>
                        </w:rPr>
                      </w:pPr>
                      <w:r w:rsidRPr="00E05EFC">
                        <w:rPr>
                          <w:sz w:val="20"/>
                          <w:szCs w:val="20"/>
                        </w:rPr>
                        <w:t>Re: User Authorization - MassEnergyInsight</w:t>
                      </w:r>
                    </w:p>
                    <w:p w:rsidR="007C40B8" w:rsidRPr="00E05EFC" w:rsidRDefault="007C40B8" w:rsidP="004D56AB">
                      <w:pPr>
                        <w:pStyle w:val="Default"/>
                        <w:rPr>
                          <w:sz w:val="20"/>
                          <w:szCs w:val="20"/>
                        </w:rPr>
                      </w:pPr>
                    </w:p>
                    <w:p w:rsidR="007C40B8" w:rsidRPr="00E05EFC" w:rsidRDefault="007C40B8" w:rsidP="004D56AB">
                      <w:pPr>
                        <w:pStyle w:val="Default"/>
                        <w:rPr>
                          <w:sz w:val="20"/>
                          <w:szCs w:val="20"/>
                        </w:rPr>
                      </w:pPr>
                      <w:r>
                        <w:rPr>
                          <w:sz w:val="20"/>
                          <w:szCs w:val="20"/>
                        </w:rPr>
                        <w:t>Dear Regional Coordinator</w:t>
                      </w:r>
                      <w:r w:rsidRPr="00E05EFC">
                        <w:rPr>
                          <w:sz w:val="20"/>
                          <w:szCs w:val="20"/>
                        </w:rPr>
                        <w:t>:</w:t>
                      </w:r>
                    </w:p>
                    <w:p w:rsidR="007C40B8" w:rsidRPr="00E05EFC" w:rsidRDefault="007C40B8" w:rsidP="004D56AB">
                      <w:pPr>
                        <w:pStyle w:val="Default"/>
                        <w:rPr>
                          <w:sz w:val="20"/>
                          <w:szCs w:val="20"/>
                        </w:rPr>
                      </w:pPr>
                    </w:p>
                    <w:p w:rsidR="007C40B8" w:rsidRPr="00E05EFC" w:rsidRDefault="007C40B8" w:rsidP="004D56AB">
                      <w:pPr>
                        <w:pStyle w:val="Default"/>
                        <w:rPr>
                          <w:sz w:val="20"/>
                          <w:szCs w:val="20"/>
                        </w:rPr>
                      </w:pPr>
                      <w:r w:rsidRPr="00E05EFC">
                        <w:rPr>
                          <w:sz w:val="20"/>
                          <w:szCs w:val="20"/>
                        </w:rPr>
                        <w:t>I, ____________________________________, as the chief elected/appointed official for the Town/City/</w:t>
                      </w:r>
                      <w:r>
                        <w:rPr>
                          <w:sz w:val="20"/>
                          <w:szCs w:val="20"/>
                        </w:rPr>
                        <w:t xml:space="preserve"> </w:t>
                      </w:r>
                      <w:proofErr w:type="gramStart"/>
                      <w:r w:rsidRPr="00E05EFC">
                        <w:rPr>
                          <w:sz w:val="20"/>
                          <w:szCs w:val="20"/>
                        </w:rPr>
                        <w:t xml:space="preserve">School </w:t>
                      </w:r>
                      <w:r>
                        <w:rPr>
                          <w:sz w:val="20"/>
                          <w:szCs w:val="20"/>
                        </w:rPr>
                        <w:t xml:space="preserve"> Department</w:t>
                      </w:r>
                      <w:proofErr w:type="gramEnd"/>
                      <w:r>
                        <w:rPr>
                          <w:sz w:val="20"/>
                          <w:szCs w:val="20"/>
                        </w:rPr>
                        <w:t xml:space="preserve">/Water/Wastewater Treatment District </w:t>
                      </w:r>
                      <w:r w:rsidRPr="00E05EFC">
                        <w:rPr>
                          <w:sz w:val="20"/>
                          <w:szCs w:val="20"/>
                        </w:rPr>
                        <w:t>of _______________________ hereby authorize:</w:t>
                      </w:r>
                    </w:p>
                    <w:p w:rsidR="007C40B8" w:rsidRPr="00E05EFC" w:rsidRDefault="007C40B8" w:rsidP="004D56AB">
                      <w:pPr>
                        <w:pStyle w:val="Default"/>
                        <w:rPr>
                          <w:sz w:val="20"/>
                          <w:szCs w:val="20"/>
                        </w:rPr>
                      </w:pPr>
                    </w:p>
                    <w:p w:rsidR="007C40B8" w:rsidRPr="00E05EFC" w:rsidRDefault="007C40B8" w:rsidP="004D56AB">
                      <w:pPr>
                        <w:pStyle w:val="Default"/>
                        <w:rPr>
                          <w:sz w:val="20"/>
                          <w:szCs w:val="20"/>
                        </w:rPr>
                      </w:pPr>
                      <w:r w:rsidRPr="00E05EFC">
                        <w:rPr>
                          <w:sz w:val="20"/>
                          <w:szCs w:val="20"/>
                        </w:rPr>
                        <w:t>Name: __</w:t>
                      </w:r>
                      <w:r w:rsidR="00B75AAB">
                        <w:rPr>
                          <w:sz w:val="20"/>
                          <w:szCs w:val="20"/>
                        </w:rPr>
                        <w:t>Dwayne Breger</w:t>
                      </w:r>
                      <w:r>
                        <w:rPr>
                          <w:sz w:val="20"/>
                          <w:szCs w:val="20"/>
                        </w:rPr>
                        <w:t>__</w:t>
                      </w:r>
                      <w:r w:rsidR="009F6B7A">
                        <w:rPr>
                          <w:sz w:val="20"/>
                          <w:szCs w:val="20"/>
                        </w:rPr>
                        <w:t>_</w:t>
                      </w:r>
                    </w:p>
                    <w:p w:rsidR="007C40B8" w:rsidRPr="00E05EFC" w:rsidRDefault="007C40B8" w:rsidP="004D56AB">
                      <w:pPr>
                        <w:pStyle w:val="Default"/>
                        <w:rPr>
                          <w:sz w:val="20"/>
                          <w:szCs w:val="20"/>
                        </w:rPr>
                      </w:pPr>
                      <w:r w:rsidRPr="00E05EFC">
                        <w:rPr>
                          <w:sz w:val="20"/>
                          <w:szCs w:val="20"/>
                        </w:rPr>
                        <w:t>Title: __</w:t>
                      </w:r>
                      <w:r w:rsidR="00B75AAB">
                        <w:rPr>
                          <w:sz w:val="20"/>
                          <w:szCs w:val="20"/>
                        </w:rPr>
                        <w:t>Director, Clean Energy Extension, UMass</w:t>
                      </w:r>
                      <w:r w:rsidR="009F6B7A">
                        <w:rPr>
                          <w:sz w:val="20"/>
                          <w:szCs w:val="20"/>
                        </w:rPr>
                        <w:t>___</w:t>
                      </w:r>
                    </w:p>
                    <w:p w:rsidR="007C40B8" w:rsidRPr="00E05EFC" w:rsidRDefault="007C40B8" w:rsidP="004D56AB">
                      <w:pPr>
                        <w:pStyle w:val="Default"/>
                        <w:rPr>
                          <w:sz w:val="20"/>
                          <w:szCs w:val="20"/>
                        </w:rPr>
                      </w:pPr>
                      <w:r w:rsidRPr="00E05EFC">
                        <w:rPr>
                          <w:sz w:val="20"/>
                          <w:szCs w:val="20"/>
                        </w:rPr>
                        <w:t>Email: _</w:t>
                      </w:r>
                      <w:r w:rsidR="00B75AAB">
                        <w:rPr>
                          <w:sz w:val="20"/>
                          <w:szCs w:val="20"/>
                        </w:rPr>
                        <w:t>dbreger@umass.edu</w:t>
                      </w:r>
                      <w:r w:rsidR="00B75AAB" w:rsidRPr="00E05EFC">
                        <w:rPr>
                          <w:sz w:val="20"/>
                          <w:szCs w:val="20"/>
                        </w:rPr>
                        <w:t xml:space="preserve"> </w:t>
                      </w:r>
                      <w:r w:rsidRPr="00E05EFC">
                        <w:rPr>
                          <w:sz w:val="20"/>
                          <w:szCs w:val="20"/>
                        </w:rPr>
                        <w:t>_</w:t>
                      </w:r>
                      <w:r w:rsidR="009F6B7A">
                        <w:rPr>
                          <w:sz w:val="20"/>
                          <w:szCs w:val="20"/>
                        </w:rPr>
                        <w:t>__</w:t>
                      </w:r>
                    </w:p>
                    <w:p w:rsidR="007C40B8" w:rsidRDefault="007C40B8" w:rsidP="004D56AB">
                      <w:pPr>
                        <w:pStyle w:val="Default"/>
                        <w:rPr>
                          <w:sz w:val="20"/>
                          <w:szCs w:val="20"/>
                        </w:rPr>
                      </w:pPr>
                      <w:bookmarkStart w:id="1" w:name="_GoBack"/>
                      <w:bookmarkEnd w:id="1"/>
                    </w:p>
                    <w:p w:rsidR="007C40B8" w:rsidRPr="00CA4F7F" w:rsidRDefault="00B75AAB" w:rsidP="004D56AB">
                      <w:pPr>
                        <w:pStyle w:val="Default"/>
                        <w:rPr>
                          <w:color w:val="auto"/>
                          <w:sz w:val="20"/>
                          <w:szCs w:val="20"/>
                        </w:rPr>
                      </w:pPr>
                      <w:r w:rsidRPr="00CA4F7F">
                        <w:rPr>
                          <w:color w:val="auto"/>
                          <w:sz w:val="20"/>
                          <w:szCs w:val="20"/>
                        </w:rPr>
                        <w:t>I hereby authorize Peregrine</w:t>
                      </w:r>
                      <w:r w:rsidR="009F6B7A" w:rsidRPr="00CA4F7F">
                        <w:rPr>
                          <w:color w:val="auto"/>
                          <w:sz w:val="20"/>
                          <w:szCs w:val="20"/>
                        </w:rPr>
                        <w:t xml:space="preserve"> Energy Group</w:t>
                      </w:r>
                      <w:r w:rsidRPr="00CA4F7F">
                        <w:rPr>
                          <w:color w:val="auto"/>
                          <w:sz w:val="20"/>
                          <w:szCs w:val="20"/>
                        </w:rPr>
                        <w:t xml:space="preserve"> to create an access account for the above entity in the </w:t>
                      </w:r>
                      <w:r w:rsidR="009F6B7A" w:rsidRPr="00CA4F7F">
                        <w:rPr>
                          <w:color w:val="auto"/>
                          <w:sz w:val="20"/>
                          <w:szCs w:val="20"/>
                        </w:rPr>
                        <w:t xml:space="preserve">following format: </w:t>
                      </w:r>
                      <w:hyperlink r:id="rId8" w:history="1">
                        <w:r w:rsidRPr="00CA4F7F">
                          <w:rPr>
                            <w:rStyle w:val="Hyperlink"/>
                            <w:color w:val="auto"/>
                            <w:sz w:val="20"/>
                            <w:szCs w:val="20"/>
                          </w:rPr>
                          <w:t>energyextension+YOURTOWN@umass.edu</w:t>
                        </w:r>
                      </w:hyperlink>
                      <w:r w:rsidR="00CA4F7F">
                        <w:rPr>
                          <w:color w:val="auto"/>
                          <w:sz w:val="20"/>
                          <w:szCs w:val="20"/>
                        </w:rPr>
                        <w:t xml:space="preserve"> </w:t>
                      </w:r>
                      <w:r w:rsidR="007C40B8" w:rsidRPr="00E05EFC">
                        <w:rPr>
                          <w:sz w:val="20"/>
                          <w:szCs w:val="20"/>
                        </w:rPr>
                        <w:t xml:space="preserve">to receive </w:t>
                      </w:r>
                      <w:r w:rsidR="007C40B8" w:rsidRPr="000B5C8C">
                        <w:rPr>
                          <w:b/>
                          <w:sz w:val="20"/>
                          <w:szCs w:val="20"/>
                        </w:rPr>
                        <w:t>full access</w:t>
                      </w:r>
                      <w:r w:rsidR="007C40B8" w:rsidRPr="00E05EFC">
                        <w:rPr>
                          <w:sz w:val="20"/>
                          <w:szCs w:val="20"/>
                        </w:rPr>
                        <w:t xml:space="preserve"> to the energy data of the Town / City / School District</w:t>
                      </w:r>
                      <w:r w:rsidR="007C40B8">
                        <w:rPr>
                          <w:sz w:val="20"/>
                          <w:szCs w:val="20"/>
                        </w:rPr>
                        <w:t xml:space="preserve"> / Water/Wastewater Treatment District</w:t>
                      </w:r>
                      <w:r w:rsidR="007C40B8" w:rsidRPr="00E05EFC">
                        <w:rPr>
                          <w:sz w:val="20"/>
                          <w:szCs w:val="20"/>
                        </w:rPr>
                        <w:t xml:space="preserve"> of _____________________ that is included in the Massachusetts Department of Energy Resources MassEnergyInsight energy reporting system.</w:t>
                      </w:r>
                    </w:p>
                    <w:p w:rsidR="007C40B8" w:rsidRPr="00E05EFC" w:rsidRDefault="007C40B8" w:rsidP="004D56AB">
                      <w:pPr>
                        <w:pStyle w:val="Default"/>
                        <w:rPr>
                          <w:sz w:val="20"/>
                          <w:szCs w:val="20"/>
                        </w:rPr>
                      </w:pPr>
                    </w:p>
                    <w:p w:rsidR="007C40B8" w:rsidRDefault="007C40B8" w:rsidP="004D56AB">
                      <w:pPr>
                        <w:pStyle w:val="Default"/>
                        <w:rPr>
                          <w:sz w:val="20"/>
                          <w:szCs w:val="20"/>
                        </w:rPr>
                      </w:pPr>
                      <w:r w:rsidRPr="00E05EFC">
                        <w:rPr>
                          <w:sz w:val="20"/>
                          <w:szCs w:val="20"/>
                        </w:rPr>
                        <w:t>Signature</w:t>
                      </w:r>
                    </w:p>
                    <w:p w:rsidR="000B5C8C" w:rsidRPr="00E05EFC" w:rsidRDefault="000B5C8C" w:rsidP="004D56AB">
                      <w:pPr>
                        <w:pStyle w:val="Default"/>
                        <w:rPr>
                          <w:sz w:val="20"/>
                          <w:szCs w:val="20"/>
                        </w:rPr>
                      </w:pPr>
                      <w:r>
                        <w:rPr>
                          <w:sz w:val="20"/>
                          <w:szCs w:val="20"/>
                        </w:rPr>
                        <w:t>Title</w:t>
                      </w:r>
                    </w:p>
                    <w:p w:rsidR="007C40B8" w:rsidRPr="004D56AB" w:rsidRDefault="007C40B8" w:rsidP="004D56AB">
                      <w:pPr>
                        <w:rPr>
                          <w:rFonts w:ascii="Calibri" w:hAnsi="Calibri" w:cs="Calibri"/>
                          <w:sz w:val="20"/>
                          <w:szCs w:val="20"/>
                        </w:rPr>
                      </w:pPr>
                      <w:r>
                        <w:rPr>
                          <w:rFonts w:ascii="Calibri" w:hAnsi="Calibri" w:cs="Calibri"/>
                          <w:sz w:val="20"/>
                          <w:szCs w:val="20"/>
                        </w:rPr>
                        <w:t>Title</w:t>
                      </w:r>
                    </w:p>
                  </w:txbxContent>
                </v:textbox>
                <w10:wrap type="square"/>
              </v:shape>
            </w:pict>
          </mc:Fallback>
        </mc:AlternateContent>
      </w:r>
      <w:r w:rsidRPr="007173A6">
        <w:rPr>
          <w:rFonts w:asciiTheme="minorHAnsi" w:hAnsiTheme="minorHAnsi" w:cs="Calibri"/>
          <w:sz w:val="20"/>
          <w:szCs w:val="20"/>
        </w:rPr>
        <w:t>The user authorization letter must state the following:</w:t>
      </w:r>
    </w:p>
    <w:p w:rsidR="007173A6" w:rsidRDefault="007173A6" w:rsidP="00CA4F7F">
      <w:pPr>
        <w:rPr>
          <w:rFonts w:ascii="Calibri" w:hAnsi="Calibri" w:cs="Calibri"/>
          <w:b/>
          <w:sz w:val="22"/>
        </w:rPr>
      </w:pPr>
    </w:p>
    <w:p w:rsidR="007173A6" w:rsidRDefault="007173A6" w:rsidP="007173A6">
      <w:pPr>
        <w:jc w:val="center"/>
        <w:rPr>
          <w:rFonts w:ascii="Calibri" w:hAnsi="Calibri" w:cs="Calibri"/>
          <w:b/>
          <w:sz w:val="20"/>
          <w:szCs w:val="20"/>
        </w:rPr>
      </w:pPr>
      <w:r w:rsidRPr="00E05EFC">
        <w:rPr>
          <w:rFonts w:ascii="Calibri" w:hAnsi="Calibri" w:cs="Calibri"/>
          <w:b/>
          <w:sz w:val="20"/>
          <w:szCs w:val="20"/>
        </w:rPr>
        <w:t>Please contact your Green Communities Regional Coordinator with any questions regarding this guidance. Follow the link below for your Regional Coordinator’s contact information:</w:t>
      </w:r>
    </w:p>
    <w:p w:rsidR="007173A6" w:rsidRDefault="007173A6" w:rsidP="007173A6">
      <w:pPr>
        <w:jc w:val="center"/>
        <w:rPr>
          <w:rFonts w:ascii="Calibri" w:hAnsi="Calibri" w:cs="Calibri"/>
          <w:b/>
          <w:sz w:val="20"/>
          <w:szCs w:val="20"/>
        </w:rPr>
      </w:pPr>
    </w:p>
    <w:p w:rsidR="007173A6" w:rsidRDefault="007173A6" w:rsidP="007173A6">
      <w:pPr>
        <w:pStyle w:val="PlainText"/>
        <w:jc w:val="center"/>
        <w:rPr>
          <w:rFonts w:ascii="Calibri" w:hAnsi="Calibri" w:cs="Calibri"/>
          <w:sz w:val="20"/>
          <w:szCs w:val="20"/>
        </w:rPr>
      </w:pPr>
      <w:hyperlink r:id="rId9" w:history="1">
        <w:r w:rsidRPr="00C54B15">
          <w:rPr>
            <w:rStyle w:val="Hyperlink"/>
          </w:rPr>
          <w:t>http://www.mass.gov/eea/energy-utilities-clean-tech/green-communities/green-communities-coordinators/</w:t>
        </w:r>
      </w:hyperlink>
    </w:p>
    <w:p w:rsidR="007173A6" w:rsidRDefault="007173A6" w:rsidP="007173A6">
      <w:pPr>
        <w:pStyle w:val="PlainText"/>
        <w:jc w:val="center"/>
        <w:rPr>
          <w:rFonts w:ascii="Calibri" w:hAnsi="Calibri" w:cs="Calibri"/>
          <w:sz w:val="20"/>
          <w:szCs w:val="20"/>
        </w:rPr>
      </w:pPr>
    </w:p>
    <w:p w:rsidR="007C40B8" w:rsidRPr="007173A6" w:rsidRDefault="007173A6" w:rsidP="00CA4F7F">
      <w:pPr>
        <w:rPr>
          <w:rFonts w:ascii="Calibri" w:hAnsi="Calibri" w:cs="Calibri"/>
          <w:b/>
          <w:sz w:val="22"/>
        </w:rPr>
      </w:pPr>
      <w:r>
        <w:rPr>
          <w:noProof/>
        </w:rPr>
        <mc:AlternateContent>
          <mc:Choice Requires="wps">
            <w:drawing>
              <wp:anchor distT="0" distB="0" distL="114300" distR="114300" simplePos="0" relativeHeight="251659264" behindDoc="0" locked="0" layoutInCell="1" allowOverlap="1">
                <wp:simplePos x="0" y="0"/>
                <wp:positionH relativeFrom="column">
                  <wp:posOffset>884555</wp:posOffset>
                </wp:positionH>
                <wp:positionV relativeFrom="paragraph">
                  <wp:posOffset>8242935</wp:posOffset>
                </wp:positionV>
                <wp:extent cx="5239385" cy="879475"/>
                <wp:effectExtent l="0" t="3810" r="63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9385" cy="879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73A6" w:rsidRDefault="007173A6" w:rsidP="007173A6">
                            <w:pPr>
                              <w:jc w:val="center"/>
                              <w:rPr>
                                <w:rFonts w:ascii="Calibri" w:hAnsi="Calibri" w:cs="Calibri"/>
                                <w:b/>
                                <w:sz w:val="20"/>
                                <w:szCs w:val="20"/>
                              </w:rPr>
                            </w:pPr>
                            <w:r w:rsidRPr="00E05EFC">
                              <w:rPr>
                                <w:rFonts w:ascii="Calibri" w:hAnsi="Calibri" w:cs="Calibri"/>
                                <w:b/>
                                <w:sz w:val="20"/>
                                <w:szCs w:val="20"/>
                              </w:rPr>
                              <w:t>Please contact your Green Communities Regional Coordinator with any questions regarding this guidance. Follow the link below for your Regional Coordinator’s contact information:</w:t>
                            </w:r>
                          </w:p>
                          <w:p w:rsidR="007173A6" w:rsidRDefault="007173A6" w:rsidP="007173A6">
                            <w:pPr>
                              <w:jc w:val="center"/>
                              <w:rPr>
                                <w:rFonts w:ascii="Calibri" w:hAnsi="Calibri" w:cs="Calibri"/>
                                <w:b/>
                                <w:sz w:val="20"/>
                                <w:szCs w:val="20"/>
                              </w:rPr>
                            </w:pPr>
                          </w:p>
                          <w:p w:rsidR="007173A6" w:rsidRDefault="007173A6" w:rsidP="007173A6">
                            <w:pPr>
                              <w:pStyle w:val="PlainText"/>
                              <w:jc w:val="center"/>
                              <w:rPr>
                                <w:rFonts w:ascii="Calibri" w:hAnsi="Calibri" w:cs="Calibri"/>
                                <w:sz w:val="20"/>
                                <w:szCs w:val="20"/>
                              </w:rPr>
                            </w:pPr>
                            <w:hyperlink r:id="rId10" w:history="1">
                              <w:r w:rsidRPr="00C54B15">
                                <w:rPr>
                                  <w:rStyle w:val="Hyperlink"/>
                                </w:rPr>
                                <w:t>http://www.mass.gov/eea/energy-utilities-clean-tech/green-communities/green-communities-coordinators/</w:t>
                              </w:r>
                            </w:hyperlink>
                          </w:p>
                          <w:p w:rsidR="007173A6" w:rsidRDefault="007173A6" w:rsidP="007173A6">
                            <w:pPr>
                              <w:pStyle w:val="PlainText"/>
                              <w:jc w:val="center"/>
                              <w:rPr>
                                <w:rFonts w:ascii="Calibri" w:hAnsi="Calibri" w:cs="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69.65pt;margin-top:649.05pt;width:412.55pt;height:6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5yuA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" filled="f" stroked="f">
                <v:textbox>
                  <w:txbxContent>
                    <w:p w:rsidR="007173A6" w:rsidRDefault="007173A6" w:rsidP="007173A6">
                      <w:pPr>
                        <w:jc w:val="center"/>
                        <w:rPr>
                          <w:rFonts w:ascii="Calibri" w:hAnsi="Calibri" w:cs="Calibri"/>
                          <w:b/>
                          <w:sz w:val="20"/>
                          <w:szCs w:val="20"/>
                        </w:rPr>
                      </w:pPr>
                      <w:r w:rsidRPr="00E05EFC">
                        <w:rPr>
                          <w:rFonts w:ascii="Calibri" w:hAnsi="Calibri" w:cs="Calibri"/>
                          <w:b/>
                          <w:sz w:val="20"/>
                          <w:szCs w:val="20"/>
                        </w:rPr>
                        <w:t>Please contact your Green Communities Regional Coordinator with any questions regarding this guidance. Follow the link below for your Regional Coordinator’s contact information:</w:t>
                      </w:r>
                    </w:p>
                    <w:p w:rsidR="007173A6" w:rsidRDefault="007173A6" w:rsidP="007173A6">
                      <w:pPr>
                        <w:jc w:val="center"/>
                        <w:rPr>
                          <w:rFonts w:ascii="Calibri" w:hAnsi="Calibri" w:cs="Calibri"/>
                          <w:b/>
                          <w:sz w:val="20"/>
                          <w:szCs w:val="20"/>
                        </w:rPr>
                      </w:pPr>
                    </w:p>
                    <w:p w:rsidR="007173A6" w:rsidRDefault="007173A6" w:rsidP="007173A6">
                      <w:pPr>
                        <w:pStyle w:val="PlainText"/>
                        <w:jc w:val="center"/>
                        <w:rPr>
                          <w:rFonts w:ascii="Calibri" w:hAnsi="Calibri" w:cs="Calibri"/>
                          <w:sz w:val="20"/>
                          <w:szCs w:val="20"/>
                        </w:rPr>
                      </w:pPr>
                      <w:hyperlink r:id="rId11" w:history="1">
                        <w:r w:rsidRPr="00C54B15">
                          <w:rPr>
                            <w:rStyle w:val="Hyperlink"/>
                          </w:rPr>
                          <w:t>http://www.mass.gov/eea/energy-utilities-clean-tech/green-communities/green-communities-coordinators/</w:t>
                        </w:r>
                      </w:hyperlink>
                    </w:p>
                    <w:p w:rsidR="007173A6" w:rsidRDefault="007173A6" w:rsidP="007173A6">
                      <w:pPr>
                        <w:pStyle w:val="PlainText"/>
                        <w:jc w:val="center"/>
                        <w:rPr>
                          <w:rFonts w:ascii="Calibri" w:hAnsi="Calibri" w:cs="Calibri"/>
                          <w:sz w:val="20"/>
                          <w:szCs w:val="20"/>
                        </w:rPr>
                      </w:pPr>
                    </w:p>
                  </w:txbxContent>
                </v:textbox>
              </v:shape>
            </w:pict>
          </mc:Fallback>
        </mc:AlternateContent>
      </w:r>
    </w:p>
    <w:sectPr w:rsidR="007C40B8" w:rsidRPr="007173A6" w:rsidSect="007173A6">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3A6" w:rsidRDefault="007173A6" w:rsidP="007173A6">
      <w:r>
        <w:separator/>
      </w:r>
    </w:p>
  </w:endnote>
  <w:endnote w:type="continuationSeparator" w:id="0">
    <w:p w:rsidR="007173A6" w:rsidRDefault="007173A6" w:rsidP="0071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3A6" w:rsidRDefault="007173A6" w:rsidP="007173A6">
      <w:r>
        <w:separator/>
      </w:r>
    </w:p>
  </w:footnote>
  <w:footnote w:type="continuationSeparator" w:id="0">
    <w:p w:rsidR="007173A6" w:rsidRDefault="007173A6" w:rsidP="00717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3A6" w:rsidRDefault="007173A6">
    <w:pPr>
      <w:pStyle w:val="Header"/>
    </w:pPr>
    <w:r>
      <w:rPr>
        <w:noProof/>
      </w:rPr>
      <w:drawing>
        <wp:anchor distT="0" distB="0" distL="114300" distR="114300" simplePos="0" relativeHeight="251659264" behindDoc="1" locked="0" layoutInCell="1" allowOverlap="1" wp14:anchorId="19B99ADA" wp14:editId="00765E50">
          <wp:simplePos x="0" y="0"/>
          <wp:positionH relativeFrom="column">
            <wp:posOffset>-28575</wp:posOffset>
          </wp:positionH>
          <wp:positionV relativeFrom="paragraph">
            <wp:posOffset>-152400</wp:posOffset>
          </wp:positionV>
          <wp:extent cx="3255010" cy="587375"/>
          <wp:effectExtent l="19050" t="0" r="2540" b="0"/>
          <wp:wrapTight wrapText="right">
            <wp:wrapPolygon edited="0">
              <wp:start x="-126" y="0"/>
              <wp:lineTo x="-126" y="21016"/>
              <wp:lineTo x="21617" y="21016"/>
              <wp:lineTo x="21617" y="0"/>
              <wp:lineTo x="-126" y="0"/>
            </wp:wrapPolygon>
          </wp:wrapTight>
          <wp:docPr id="11" name="Picture 11" descr="MEI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EI_logo2"/>
                  <pic:cNvPicPr>
                    <a:picLocks noChangeAspect="1" noChangeArrowheads="1"/>
                  </pic:cNvPicPr>
                </pic:nvPicPr>
                <pic:blipFill>
                  <a:blip r:embed="rId1"/>
                  <a:srcRect/>
                  <a:stretch>
                    <a:fillRect/>
                  </a:stretch>
                </pic:blipFill>
                <pic:spPr bwMode="auto">
                  <a:xfrm>
                    <a:off x="0" y="0"/>
                    <a:ext cx="3255010" cy="5873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52D50"/>
    <w:multiLevelType w:val="hybridMultilevel"/>
    <w:tmpl w:val="64C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15:restartNumberingAfterBreak="0">
    <w:nsid w:val="358743CF"/>
    <w:multiLevelType w:val="hybridMultilevel"/>
    <w:tmpl w:val="EB026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64286E"/>
    <w:multiLevelType w:val="hybridMultilevel"/>
    <w:tmpl w:val="944E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0B8"/>
    <w:rsid w:val="000B5C8C"/>
    <w:rsid w:val="00222027"/>
    <w:rsid w:val="007173A6"/>
    <w:rsid w:val="007B760D"/>
    <w:rsid w:val="007C40B8"/>
    <w:rsid w:val="00957B0F"/>
    <w:rsid w:val="009F6B7A"/>
    <w:rsid w:val="00B75AAB"/>
    <w:rsid w:val="00CA4F7F"/>
    <w:rsid w:val="00D633F2"/>
    <w:rsid w:val="00E65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1BD72E"/>
  <w15:chartTrackingRefBased/>
  <w15:docId w15:val="{08829676-DA48-4ABE-82F4-A02686D4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3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0B8"/>
    <w:pPr>
      <w:ind w:left="720"/>
      <w:contextualSpacing/>
    </w:pPr>
  </w:style>
  <w:style w:type="paragraph" w:customStyle="1" w:styleId="Default">
    <w:name w:val="Default"/>
    <w:rsid w:val="007C40B8"/>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B75AAB"/>
    <w:rPr>
      <w:color w:val="0563C1" w:themeColor="hyperlink"/>
      <w:u w:val="single"/>
    </w:rPr>
  </w:style>
  <w:style w:type="paragraph" w:styleId="Header">
    <w:name w:val="header"/>
    <w:basedOn w:val="Normal"/>
    <w:link w:val="HeaderChar"/>
    <w:uiPriority w:val="99"/>
    <w:unhideWhenUsed/>
    <w:rsid w:val="007173A6"/>
    <w:pPr>
      <w:tabs>
        <w:tab w:val="center" w:pos="4680"/>
        <w:tab w:val="right" w:pos="9360"/>
      </w:tabs>
    </w:pPr>
  </w:style>
  <w:style w:type="character" w:customStyle="1" w:styleId="HeaderChar">
    <w:name w:val="Header Char"/>
    <w:basedOn w:val="DefaultParagraphFont"/>
    <w:link w:val="Header"/>
    <w:uiPriority w:val="99"/>
    <w:rsid w:val="007173A6"/>
  </w:style>
  <w:style w:type="paragraph" w:styleId="Footer">
    <w:name w:val="footer"/>
    <w:basedOn w:val="Normal"/>
    <w:link w:val="FooterChar"/>
    <w:uiPriority w:val="99"/>
    <w:unhideWhenUsed/>
    <w:rsid w:val="007173A6"/>
    <w:pPr>
      <w:tabs>
        <w:tab w:val="center" w:pos="4680"/>
        <w:tab w:val="right" w:pos="9360"/>
      </w:tabs>
    </w:pPr>
  </w:style>
  <w:style w:type="character" w:customStyle="1" w:styleId="FooterChar">
    <w:name w:val="Footer Char"/>
    <w:basedOn w:val="DefaultParagraphFont"/>
    <w:link w:val="Footer"/>
    <w:uiPriority w:val="99"/>
    <w:rsid w:val="007173A6"/>
  </w:style>
  <w:style w:type="paragraph" w:styleId="PlainText">
    <w:name w:val="Plain Text"/>
    <w:basedOn w:val="Normal"/>
    <w:link w:val="PlainTextChar"/>
    <w:uiPriority w:val="99"/>
    <w:unhideWhenUsed/>
    <w:rsid w:val="007173A6"/>
    <w:rPr>
      <w:rFonts w:ascii="Consolas" w:eastAsia="Calibri" w:hAnsi="Consolas"/>
      <w:sz w:val="21"/>
      <w:szCs w:val="21"/>
    </w:rPr>
  </w:style>
  <w:style w:type="character" w:customStyle="1" w:styleId="PlainTextChar">
    <w:name w:val="Plain Text Char"/>
    <w:basedOn w:val="DefaultParagraphFont"/>
    <w:link w:val="PlainText"/>
    <w:uiPriority w:val="99"/>
    <w:rsid w:val="007173A6"/>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2220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02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rgyextension+YOURTOWN@umass.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gyextension+YOURTOWN@umass.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eea/energy-utilities-clean-tech/green-communities/green-communities-coordinators/" TargetMode="External"/><Relationship Id="rId5" Type="http://schemas.openxmlformats.org/officeDocument/2006/relationships/footnotes" Target="footnotes.xml"/><Relationship Id="rId10" Type="http://schemas.openxmlformats.org/officeDocument/2006/relationships/hyperlink" Target="http://www.mass.gov/eea/energy-utilities-clean-tech/green-communities/green-communities-coordinators/" TargetMode="External"/><Relationship Id="rId4" Type="http://schemas.openxmlformats.org/officeDocument/2006/relationships/webSettings" Target="webSettings.xml"/><Relationship Id="rId9" Type="http://schemas.openxmlformats.org/officeDocument/2006/relationships/hyperlink" Target="http://www.mass.gov/eea/energy-utilities-clean-tech/green-communities/green-communities-coordinato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Massachusetts</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Kenney</dc:creator>
  <cp:keywords/>
  <dc:description/>
  <cp:lastModifiedBy>River Strong</cp:lastModifiedBy>
  <cp:revision>5</cp:revision>
  <cp:lastPrinted>2017-02-06T15:51:00Z</cp:lastPrinted>
  <dcterms:created xsi:type="dcterms:W3CDTF">2017-02-06T15:38:00Z</dcterms:created>
  <dcterms:modified xsi:type="dcterms:W3CDTF">2017-02-07T13:48:00Z</dcterms:modified>
</cp:coreProperties>
</file>