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2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4"/>
        <w:gridCol w:w="749"/>
        <w:gridCol w:w="986"/>
        <w:gridCol w:w="1360"/>
        <w:gridCol w:w="3272"/>
        <w:gridCol w:w="1307"/>
        <w:gridCol w:w="1342"/>
      </w:tblGrid>
      <w:tr w:rsidR="00BF59A4" w:rsidRPr="00BF59A4" w:rsidTr="00BF59A4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021" w:type="dxa"/>
            <w:vAlign w:val="center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F59A4">
              <w:rPr>
                <w:rFonts w:ascii="Arial" w:hAnsi="Arial" w:cs="Arial"/>
                <w:b/>
                <w:sz w:val="20"/>
              </w:rPr>
              <w:t>Date</w:t>
            </w:r>
          </w:p>
          <w:p w:rsidR="00BF59A4" w:rsidRPr="00BF59A4" w:rsidRDefault="00BF59A4" w:rsidP="00BF59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F59A4">
              <w:rPr>
                <w:rFonts w:ascii="Arial" w:hAnsi="Arial" w:cs="Arial"/>
                <w:b/>
                <w:sz w:val="20"/>
              </w:rPr>
              <w:t>Checked</w:t>
            </w:r>
          </w:p>
        </w:tc>
        <w:tc>
          <w:tcPr>
            <w:tcW w:w="752" w:type="dxa"/>
            <w:vAlign w:val="center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F59A4">
              <w:rPr>
                <w:rFonts w:ascii="Arial" w:hAnsi="Arial" w:cs="Arial"/>
                <w:b/>
                <w:sz w:val="20"/>
              </w:rPr>
              <w:t>Time</w:t>
            </w:r>
          </w:p>
        </w:tc>
        <w:tc>
          <w:tcPr>
            <w:tcW w:w="967" w:type="dxa"/>
            <w:vAlign w:val="center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F59A4">
              <w:rPr>
                <w:rFonts w:ascii="Arial" w:hAnsi="Arial" w:cs="Arial"/>
                <w:b/>
                <w:sz w:val="20"/>
              </w:rPr>
              <w:t>Station</w:t>
            </w:r>
          </w:p>
          <w:p w:rsidR="00BF59A4" w:rsidRPr="00BF59A4" w:rsidRDefault="00BF59A4" w:rsidP="00BF59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F59A4">
              <w:rPr>
                <w:rFonts w:ascii="Arial" w:hAnsi="Arial" w:cs="Arial"/>
                <w:b/>
                <w:sz w:val="20"/>
              </w:rPr>
              <w:t>Number</w:t>
            </w:r>
          </w:p>
        </w:tc>
        <w:tc>
          <w:tcPr>
            <w:tcW w:w="1387" w:type="dxa"/>
            <w:vAlign w:val="center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F59A4">
              <w:rPr>
                <w:rFonts w:ascii="Arial" w:hAnsi="Arial" w:cs="Arial"/>
                <w:b/>
                <w:sz w:val="20"/>
              </w:rPr>
              <w:t>Status</w:t>
            </w:r>
          </w:p>
        </w:tc>
        <w:tc>
          <w:tcPr>
            <w:tcW w:w="3380" w:type="dxa"/>
            <w:vAlign w:val="center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F59A4">
              <w:rPr>
                <w:rFonts w:ascii="Arial" w:hAnsi="Arial" w:cs="Arial"/>
                <w:b/>
                <w:sz w:val="20"/>
              </w:rPr>
              <w:t>Corrective Action Needed</w:t>
            </w:r>
          </w:p>
        </w:tc>
        <w:tc>
          <w:tcPr>
            <w:tcW w:w="1309" w:type="dxa"/>
            <w:vAlign w:val="center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F59A4">
              <w:rPr>
                <w:rFonts w:ascii="Arial" w:hAnsi="Arial" w:cs="Arial"/>
                <w:b/>
                <w:sz w:val="20"/>
              </w:rPr>
              <w:t>Date Corrective Action Completed</w:t>
            </w:r>
          </w:p>
        </w:tc>
        <w:tc>
          <w:tcPr>
            <w:tcW w:w="1264" w:type="dxa"/>
            <w:vAlign w:val="center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F59A4">
              <w:rPr>
                <w:rFonts w:ascii="Arial" w:hAnsi="Arial" w:cs="Arial"/>
                <w:b/>
                <w:sz w:val="20"/>
              </w:rPr>
              <w:t>Employee’s</w:t>
            </w:r>
          </w:p>
          <w:p w:rsidR="00BF59A4" w:rsidRPr="00BF59A4" w:rsidRDefault="00BF59A4" w:rsidP="00BF59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F59A4">
              <w:rPr>
                <w:rFonts w:ascii="Arial" w:hAnsi="Arial" w:cs="Arial"/>
                <w:b/>
                <w:sz w:val="20"/>
              </w:rPr>
              <w:t>Initials</w:t>
            </w:r>
          </w:p>
        </w:tc>
      </w:tr>
      <w:tr w:rsidR="00BF59A4" w:rsidRPr="00BF59A4" w:rsidTr="00BF59A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21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8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80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09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4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59A4" w:rsidRPr="00BF59A4" w:rsidTr="00BF59A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21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</w:tr>
      <w:tr w:rsidR="00BF59A4" w:rsidRPr="00BF59A4" w:rsidTr="00BF59A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21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</w:tr>
      <w:tr w:rsidR="00BF59A4" w:rsidRPr="00BF59A4" w:rsidTr="00BF59A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21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</w:tr>
      <w:tr w:rsidR="00BF59A4" w:rsidRPr="00BF59A4" w:rsidTr="00BF59A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21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</w:tr>
      <w:tr w:rsidR="00BF59A4" w:rsidRPr="00BF59A4" w:rsidTr="00BF59A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21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</w:tr>
      <w:tr w:rsidR="00BF59A4" w:rsidRPr="00BF59A4" w:rsidTr="00BF59A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21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</w:tr>
      <w:tr w:rsidR="00BF59A4" w:rsidRPr="00BF59A4" w:rsidTr="00BF59A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21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</w:tr>
      <w:tr w:rsidR="00BF59A4" w:rsidRPr="00BF59A4" w:rsidTr="00BF59A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21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</w:tr>
      <w:tr w:rsidR="00BF59A4" w:rsidRPr="00BF59A4" w:rsidTr="00BF59A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21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</w:tr>
      <w:tr w:rsidR="00BF59A4" w:rsidRPr="00BF59A4" w:rsidTr="00BF59A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21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</w:tr>
      <w:tr w:rsidR="00BF59A4" w:rsidRPr="00BF59A4" w:rsidTr="00BF59A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21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</w:tr>
      <w:tr w:rsidR="00BF59A4" w:rsidRPr="00BF59A4" w:rsidTr="00BF59A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21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</w:tr>
      <w:tr w:rsidR="00BF59A4" w:rsidRPr="00BF59A4" w:rsidTr="00BF59A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21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</w:tr>
      <w:tr w:rsidR="00BF59A4" w:rsidRPr="00BF59A4" w:rsidTr="00BF59A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21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</w:tr>
      <w:tr w:rsidR="00BF59A4" w:rsidRPr="00BF59A4" w:rsidTr="00BF59A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21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vAlign w:val="bottom"/>
          </w:tcPr>
          <w:p w:rsidR="00BF59A4" w:rsidRPr="00BF59A4" w:rsidRDefault="00BF59A4" w:rsidP="00BF59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59A4" w:rsidRDefault="00BF59A4" w:rsidP="00BF59A4">
      <w:pPr>
        <w:jc w:val="center"/>
        <w:rPr>
          <w:rFonts w:ascii="Arial" w:hAnsi="Arial" w:cs="Arial"/>
          <w:sz w:val="48"/>
          <w:szCs w:val="48"/>
        </w:rPr>
      </w:pPr>
      <w:r w:rsidRPr="00BF59A4">
        <w:rPr>
          <w:rFonts w:ascii="Arial" w:hAnsi="Arial" w:cs="Arial"/>
          <w:sz w:val="48"/>
          <w:szCs w:val="48"/>
        </w:rPr>
        <w:t>Bait Station Log</w:t>
      </w:r>
    </w:p>
    <w:p w:rsidR="00BF59A4" w:rsidRPr="00BF59A4" w:rsidRDefault="00BF59A4" w:rsidP="00BF59A4">
      <w:pPr>
        <w:jc w:val="center"/>
        <w:rPr>
          <w:rFonts w:ascii="Arial" w:hAnsi="Arial" w:cs="Arial"/>
          <w:sz w:val="24"/>
          <w:szCs w:val="24"/>
        </w:rPr>
      </w:pPr>
    </w:p>
    <w:p w:rsidR="00BF59A4" w:rsidRDefault="00BF59A4" w:rsidP="00BF59A4">
      <w:pPr>
        <w:pStyle w:val="Footer"/>
        <w:ind w:left="-480" w:right="-480"/>
        <w:rPr>
          <w:rFonts w:ascii="Arial" w:hAnsi="Arial" w:cs="Arial"/>
          <w:sz w:val="22"/>
        </w:rPr>
      </w:pPr>
    </w:p>
    <w:p w:rsidR="00BF59A4" w:rsidRDefault="00BF59A4" w:rsidP="00BF59A4">
      <w:pPr>
        <w:pStyle w:val="Footer"/>
        <w:ind w:left="-480" w:right="-480"/>
        <w:rPr>
          <w:rFonts w:ascii="Arial" w:hAnsi="Arial" w:cs="Arial"/>
          <w:sz w:val="22"/>
        </w:rPr>
      </w:pPr>
    </w:p>
    <w:p w:rsidR="00BF59A4" w:rsidRDefault="00BF59A4" w:rsidP="00BF59A4">
      <w:pPr>
        <w:pStyle w:val="Footer"/>
        <w:ind w:left="-480" w:right="-480"/>
        <w:rPr>
          <w:rFonts w:ascii="Arial" w:hAnsi="Arial" w:cs="Arial"/>
          <w:sz w:val="28"/>
        </w:rPr>
      </w:pPr>
      <w:r>
        <w:rPr>
          <w:rFonts w:ascii="Arial" w:hAnsi="Arial" w:cs="Arial"/>
          <w:sz w:val="22"/>
        </w:rPr>
        <w:t>Sheet Reviewed by:  ________________________ on</w:t>
      </w:r>
      <w:r>
        <w:rPr>
          <w:rFonts w:ascii="Arial" w:hAnsi="Arial" w:cs="Arial"/>
          <w:sz w:val="28"/>
        </w:rPr>
        <w:t xml:space="preserve"> __________________</w:t>
      </w:r>
    </w:p>
    <w:p w:rsidR="00BF59A4" w:rsidRDefault="00BF59A4" w:rsidP="00BF59A4">
      <w:pPr>
        <w:pStyle w:val="Foo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(Management)                                        (Date)                 </w:t>
      </w:r>
    </w:p>
    <w:p w:rsidR="00BF59A4" w:rsidRDefault="00BF59A4" w:rsidP="00BF59A4">
      <w:pPr>
        <w:pStyle w:val="Footer"/>
        <w:jc w:val="center"/>
        <w:rPr>
          <w:rFonts w:ascii="Arial" w:hAnsi="Arial" w:cs="Arial"/>
          <w:sz w:val="16"/>
        </w:rPr>
      </w:pPr>
    </w:p>
    <w:p w:rsidR="00BF59A4" w:rsidRPr="00BF59A4" w:rsidRDefault="00BF59A4" w:rsidP="00BF59A4">
      <w:pPr>
        <w:pStyle w:val="Footer"/>
        <w:jc w:val="center"/>
        <w:rPr>
          <w:rFonts w:ascii="Arial" w:hAnsi="Arial" w:cs="Arial"/>
          <w:sz w:val="48"/>
          <w:szCs w:val="48"/>
        </w:rPr>
      </w:pPr>
      <w:r w:rsidRPr="00142B1D">
        <w:rPr>
          <w:rFonts w:ascii="Arial" w:hAnsi="Arial" w:cs="Arial"/>
          <w:sz w:val="20"/>
          <w:szCs w:val="20"/>
        </w:rPr>
        <w:t xml:space="preserve">This form was originally developed by Wesley </w:t>
      </w:r>
      <w:r>
        <w:rPr>
          <w:rFonts w:ascii="Arial" w:hAnsi="Arial" w:cs="Arial"/>
          <w:sz w:val="20"/>
          <w:szCs w:val="20"/>
        </w:rPr>
        <w:t xml:space="preserve">Kline, Ph.D., </w:t>
      </w:r>
      <w:r w:rsidRPr="0029108A">
        <w:rPr>
          <w:rFonts w:ascii="Arial" w:hAnsi="Arial" w:cs="Arial"/>
          <w:sz w:val="20"/>
          <w:szCs w:val="20"/>
        </w:rPr>
        <w:t xml:space="preserve">Associate Professor with the Department of </w:t>
      </w:r>
      <w:r>
        <w:rPr>
          <w:rFonts w:ascii="Arial" w:hAnsi="Arial" w:cs="Arial"/>
          <w:sz w:val="20"/>
          <w:szCs w:val="20"/>
        </w:rPr>
        <w:t>Agriculture and R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esource </w:t>
      </w:r>
      <w:r w:rsidRPr="0029108A">
        <w:rPr>
          <w:rFonts w:ascii="Arial" w:hAnsi="Arial" w:cs="Arial"/>
          <w:sz w:val="20"/>
          <w:szCs w:val="20"/>
        </w:rPr>
        <w:t>Management at Rutgers University, NJ and Agricultural Agent with Rutgers Cooperative</w:t>
      </w:r>
      <w:r>
        <w:rPr>
          <w:rFonts w:ascii="Arial" w:hAnsi="Arial" w:cs="Arial"/>
          <w:sz w:val="20"/>
          <w:szCs w:val="20"/>
        </w:rPr>
        <w:t xml:space="preserve"> </w:t>
      </w:r>
      <w:r w:rsidRPr="0029108A">
        <w:rPr>
          <w:rFonts w:ascii="Arial" w:hAnsi="Arial" w:cs="Arial"/>
          <w:sz w:val="20"/>
          <w:szCs w:val="20"/>
        </w:rPr>
        <w:t>Extension, Cumberland County, NJ.</w:t>
      </w:r>
    </w:p>
    <w:sectPr w:rsidR="00BF59A4" w:rsidRPr="00BF59A4" w:rsidSect="00BF59A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A4"/>
    <w:rsid w:val="004E22B0"/>
    <w:rsid w:val="00B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E3BB"/>
  <w15:chartTrackingRefBased/>
  <w15:docId w15:val="{9C89468D-2ECF-4520-941E-50DE7A65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F59A4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F59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Amherst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Higgins</dc:creator>
  <cp:keywords/>
  <dc:description/>
  <cp:lastModifiedBy>Genevieve Higgins</cp:lastModifiedBy>
  <cp:revision>1</cp:revision>
  <dcterms:created xsi:type="dcterms:W3CDTF">2018-06-19T19:43:00Z</dcterms:created>
  <dcterms:modified xsi:type="dcterms:W3CDTF">2018-06-19T19:45:00Z</dcterms:modified>
</cp:coreProperties>
</file>